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C92" w:rsidRDefault="00004CE4" w:rsidP="00BD3861">
      <w:pPr>
        <w:framePr w:w="737" w:h="987" w:hRule="exact" w:hSpace="187" w:wrap="notBeside" w:vAnchor="page" w:hAnchor="page" w:x="6040" w:y="1096"/>
        <w:jc w:val="center"/>
      </w:pPr>
      <w:r>
        <w:rPr>
          <w:b/>
          <w:noProof/>
          <w:sz w:val="20"/>
          <w:lang w:eastAsia="lt-LT"/>
        </w:rPr>
        <w:drawing>
          <wp:inline distT="0" distB="0" distL="0" distR="0">
            <wp:extent cx="469265" cy="564515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265" cy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1C92" w:rsidRPr="000A20A0" w:rsidRDefault="005D4861" w:rsidP="000A20A0">
      <w:pPr>
        <w:pStyle w:val="statymopavad"/>
        <w:spacing w:after="80"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</w:rPr>
      </w:pPr>
      <w:r>
        <w:rPr>
          <w:rFonts w:ascii="Times New Roman" w:hAnsi="Times New Roman"/>
          <w:b/>
          <w:spacing w:val="20"/>
          <w:sz w:val="28"/>
        </w:rPr>
        <w:t>SPRENDIMAS</w:t>
      </w:r>
    </w:p>
    <w:p w:rsidR="009B1C92" w:rsidRDefault="009B1C92">
      <w:pPr>
        <w:pStyle w:val="statymopavad"/>
        <w:spacing w:line="240" w:lineRule="auto"/>
        <w:ind w:firstLine="0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pacing w:val="20"/>
          <w:sz w:val="28"/>
        </w:rPr>
        <w:t xml:space="preserve">DĖL </w:t>
      </w:r>
      <w:r w:rsidR="0016474D">
        <w:rPr>
          <w:rFonts w:ascii="Times New Roman" w:hAnsi="Times New Roman"/>
          <w:b/>
          <w:spacing w:val="20"/>
          <w:sz w:val="28"/>
        </w:rPr>
        <w:t>žemės mokesčio</w:t>
      </w:r>
      <w:r w:rsidR="00963ED8">
        <w:rPr>
          <w:rFonts w:ascii="Times New Roman" w:hAnsi="Times New Roman"/>
          <w:b/>
          <w:spacing w:val="20"/>
          <w:sz w:val="28"/>
        </w:rPr>
        <w:t xml:space="preserve"> </w:t>
      </w:r>
      <w:r w:rsidR="00387641">
        <w:rPr>
          <w:rFonts w:ascii="Times New Roman" w:hAnsi="Times New Roman"/>
          <w:b/>
          <w:spacing w:val="20"/>
          <w:sz w:val="28"/>
        </w:rPr>
        <w:t>lengvatos</w:t>
      </w:r>
    </w:p>
    <w:bookmarkEnd w:id="1"/>
    <w:p w:rsidR="009B1C92" w:rsidRPr="00536276" w:rsidRDefault="009B1C92">
      <w:pPr>
        <w:pStyle w:val="statymopavad"/>
        <w:spacing w:before="240" w:after="360" w:line="240" w:lineRule="auto"/>
        <w:ind w:firstLine="0"/>
        <w:rPr>
          <w:rFonts w:ascii="Times New Roman" w:hAnsi="Times New Roman"/>
          <w:b/>
          <w:caps w:val="0"/>
        </w:rPr>
      </w:pPr>
      <w:r w:rsidRPr="00536276">
        <w:rPr>
          <w:rFonts w:ascii="Times New Roman" w:hAnsi="Times New Roman"/>
        </w:rPr>
        <w:t>20</w:t>
      </w:r>
      <w:r w:rsidR="00536276" w:rsidRPr="00536276">
        <w:rPr>
          <w:rFonts w:ascii="Times New Roman" w:hAnsi="Times New Roman"/>
        </w:rPr>
        <w:t>1</w:t>
      </w:r>
      <w:r w:rsidR="001F3BAE">
        <w:rPr>
          <w:rFonts w:ascii="Times New Roman" w:hAnsi="Times New Roman"/>
        </w:rPr>
        <w:t>6</w:t>
      </w:r>
      <w:r w:rsidRPr="00536276">
        <w:rPr>
          <w:rFonts w:ascii="Times New Roman" w:hAnsi="Times New Roman"/>
        </w:rPr>
        <w:t xml:space="preserve"> </w:t>
      </w:r>
      <w:r w:rsidR="00004CE4">
        <w:rPr>
          <w:rFonts w:ascii="Times New Roman" w:hAnsi="Times New Roman"/>
          <w:caps w:val="0"/>
        </w:rPr>
        <w:t>m.</w:t>
      </w:r>
      <w:r w:rsidRPr="00536276">
        <w:rPr>
          <w:rFonts w:ascii="Times New Roman" w:hAnsi="Times New Roman"/>
          <w:caps w:val="0"/>
        </w:rPr>
        <w:t xml:space="preserve"> </w:t>
      </w:r>
      <w:r w:rsidR="00963ED8">
        <w:rPr>
          <w:rFonts w:ascii="Times New Roman" w:hAnsi="Times New Roman"/>
          <w:caps w:val="0"/>
        </w:rPr>
        <w:t>lapkričio</w:t>
      </w:r>
      <w:r w:rsidR="00426EB4">
        <w:rPr>
          <w:rFonts w:ascii="Times New Roman" w:hAnsi="Times New Roman"/>
          <w:caps w:val="0"/>
        </w:rPr>
        <w:t xml:space="preserve"> 2</w:t>
      </w:r>
      <w:r w:rsidR="001F3BAE">
        <w:rPr>
          <w:rFonts w:ascii="Times New Roman" w:hAnsi="Times New Roman"/>
          <w:caps w:val="0"/>
        </w:rPr>
        <w:t>4</w:t>
      </w:r>
      <w:r w:rsidRPr="00536276">
        <w:rPr>
          <w:rFonts w:ascii="Times New Roman" w:hAnsi="Times New Roman"/>
          <w:caps w:val="0"/>
        </w:rPr>
        <w:t xml:space="preserve"> d. Nr</w:t>
      </w:r>
      <w:r w:rsidRPr="00536276">
        <w:rPr>
          <w:rFonts w:ascii="Times New Roman" w:hAnsi="Times New Roman"/>
        </w:rPr>
        <w:t xml:space="preserve">. T11-   </w:t>
      </w:r>
      <w:r w:rsidRPr="00536276">
        <w:rPr>
          <w:rFonts w:ascii="Times New Roman" w:hAnsi="Times New Roman"/>
        </w:rPr>
        <w:br/>
        <w:t>G</w:t>
      </w:r>
      <w:r w:rsidRPr="00536276">
        <w:rPr>
          <w:rFonts w:ascii="Times New Roman" w:hAnsi="Times New Roman"/>
          <w:caps w:val="0"/>
        </w:rPr>
        <w:t>argždai</w:t>
      </w:r>
    </w:p>
    <w:p w:rsidR="009B1C92" w:rsidRDefault="009B1C92" w:rsidP="00536276">
      <w:pPr>
        <w:tabs>
          <w:tab w:val="left" w:pos="720"/>
        </w:tabs>
        <w:jc w:val="center"/>
        <w:rPr>
          <w:sz w:val="22"/>
        </w:rPr>
        <w:sectPr w:rsidR="009B1C92" w:rsidSect="00770445">
          <w:headerReference w:type="even" r:id="rId9"/>
          <w:headerReference w:type="default" r:id="rId10"/>
          <w:headerReference w:type="first" r:id="rId11"/>
          <w:type w:val="continuous"/>
          <w:pgSz w:w="11907" w:h="16840" w:code="9"/>
          <w:pgMar w:top="1134" w:right="567" w:bottom="1134" w:left="1701" w:header="709" w:footer="0" w:gutter="0"/>
          <w:cols w:space="1296"/>
          <w:titlePg/>
          <w:docGrid w:linePitch="326"/>
        </w:sectPr>
      </w:pPr>
    </w:p>
    <w:p w:rsidR="0017261E" w:rsidRPr="0017261E" w:rsidRDefault="0017261E" w:rsidP="009D6D34">
      <w:pPr>
        <w:spacing w:before="100" w:beforeAutospacing="1"/>
        <w:ind w:firstLine="900"/>
        <w:jc w:val="both"/>
        <w:rPr>
          <w:lang w:eastAsia="lt-LT"/>
        </w:rPr>
      </w:pPr>
      <w:r w:rsidRPr="0017261E">
        <w:rPr>
          <w:lang w:eastAsia="lt-LT"/>
        </w:rPr>
        <w:t xml:space="preserve">Klaipėdos rajono savivaldybės taryba, vadovaudamasi Lietuvos Respublikos vietos savivaldos įstatymo 16 straipsnio 2 dalies 18 punktu, </w:t>
      </w:r>
      <w:r w:rsidR="0087779E" w:rsidRPr="00E634F4">
        <w:t xml:space="preserve">Lietuvos Respublikos </w:t>
      </w:r>
      <w:r w:rsidR="0087779E">
        <w:t>žemės mokesčio įstatymo</w:t>
      </w:r>
      <w:r w:rsidR="0087779E" w:rsidRPr="00E634F4">
        <w:t xml:space="preserve"> </w:t>
      </w:r>
      <w:r w:rsidR="0087779E">
        <w:t>8 straipsnio 3 dalimi</w:t>
      </w:r>
      <w:r w:rsidR="00955DB7">
        <w:t>,</w:t>
      </w:r>
      <w:r w:rsidR="0087779E" w:rsidRPr="0017261E">
        <w:rPr>
          <w:lang w:eastAsia="lt-LT"/>
        </w:rPr>
        <w:t xml:space="preserve"> </w:t>
      </w:r>
      <w:r w:rsidR="004B4426">
        <w:rPr>
          <w:lang w:eastAsia="lt-LT"/>
        </w:rPr>
        <w:t>atsižvelgdama į E. S.</w:t>
      </w:r>
      <w:r w:rsidR="00D8079B">
        <w:rPr>
          <w:lang w:eastAsia="lt-LT"/>
        </w:rPr>
        <w:t xml:space="preserve"> 201</w:t>
      </w:r>
      <w:r w:rsidR="001F3BAE">
        <w:rPr>
          <w:lang w:eastAsia="lt-LT"/>
        </w:rPr>
        <w:t>6</w:t>
      </w:r>
      <w:r w:rsidR="00D8079B">
        <w:rPr>
          <w:lang w:eastAsia="lt-LT"/>
        </w:rPr>
        <w:t>-11-0</w:t>
      </w:r>
      <w:r w:rsidR="001F3BAE">
        <w:rPr>
          <w:lang w:eastAsia="lt-LT"/>
        </w:rPr>
        <w:t>7</w:t>
      </w:r>
      <w:r w:rsidR="00D8079B">
        <w:rPr>
          <w:lang w:eastAsia="lt-LT"/>
        </w:rPr>
        <w:t xml:space="preserve"> prašymą „Dėl </w:t>
      </w:r>
      <w:r w:rsidR="001F3BAE">
        <w:rPr>
          <w:lang w:eastAsia="lt-LT"/>
        </w:rPr>
        <w:t xml:space="preserve">žemės mokesčio </w:t>
      </w:r>
      <w:r w:rsidR="004B4426">
        <w:rPr>
          <w:lang w:eastAsia="lt-LT"/>
        </w:rPr>
        <w:t>K. L.</w:t>
      </w:r>
      <w:r w:rsidR="001F3BAE">
        <w:rPr>
          <w:lang w:eastAsia="lt-LT"/>
        </w:rPr>
        <w:t xml:space="preserve"> sumažinimo</w:t>
      </w:r>
      <w:r w:rsidR="00D8079B">
        <w:rPr>
          <w:lang w:eastAsia="lt-LT"/>
        </w:rPr>
        <w:t xml:space="preserve">“, </w:t>
      </w:r>
      <w:r w:rsidRPr="0017261E">
        <w:rPr>
          <w:lang w:eastAsia="lt-LT"/>
        </w:rPr>
        <w:t>n u s p r e n d ž i a:</w:t>
      </w:r>
    </w:p>
    <w:p w:rsidR="002812BE" w:rsidRDefault="00536276" w:rsidP="009D6D34">
      <w:pPr>
        <w:tabs>
          <w:tab w:val="right" w:pos="9639"/>
        </w:tabs>
        <w:ind w:firstLine="907"/>
        <w:jc w:val="both"/>
      </w:pPr>
      <w:r>
        <w:t>1</w:t>
      </w:r>
      <w:r w:rsidR="007C71E2" w:rsidRPr="002812BE">
        <w:t xml:space="preserve">. </w:t>
      </w:r>
      <w:r w:rsidR="00963ED8">
        <w:t xml:space="preserve">Atleisti </w:t>
      </w:r>
      <w:r w:rsidR="004B4426">
        <w:t>K. L.</w:t>
      </w:r>
      <w:r w:rsidR="00426EB4">
        <w:t xml:space="preserve"> </w:t>
      </w:r>
      <w:r w:rsidR="00A727A4">
        <w:t xml:space="preserve">(g. </w:t>
      </w:r>
      <w:r w:rsidR="00A727A4">
        <w:rPr>
          <w:i/>
        </w:rPr>
        <w:t>duomenys neviešinami</w:t>
      </w:r>
      <w:r w:rsidR="000A2A28">
        <w:t>)</w:t>
      </w:r>
      <w:r w:rsidR="004F7CEE">
        <w:t>,</w:t>
      </w:r>
      <w:r w:rsidR="002812BE">
        <w:t xml:space="preserve"> gyvenan</w:t>
      </w:r>
      <w:r w:rsidR="00426EB4">
        <w:t>tį</w:t>
      </w:r>
      <w:r w:rsidR="002812BE">
        <w:t xml:space="preserve"> </w:t>
      </w:r>
      <w:r w:rsidR="00A727A4">
        <w:t>(</w:t>
      </w:r>
      <w:r w:rsidR="00A727A4">
        <w:rPr>
          <w:i/>
        </w:rPr>
        <w:t>duomenys neviešinami</w:t>
      </w:r>
      <w:r w:rsidR="00A727A4">
        <w:t>)</w:t>
      </w:r>
      <w:r w:rsidR="00D8079B">
        <w:t>,</w:t>
      </w:r>
      <w:r w:rsidR="004F7CEE">
        <w:t xml:space="preserve"> </w:t>
      </w:r>
      <w:r w:rsidR="004F7CEE" w:rsidRPr="002812BE">
        <w:t xml:space="preserve">nuo  </w:t>
      </w:r>
      <w:r w:rsidR="00426EB4">
        <w:t xml:space="preserve">1/3 </w:t>
      </w:r>
      <w:r w:rsidR="004F7CEE" w:rsidRPr="002812BE">
        <w:t>20</w:t>
      </w:r>
      <w:r w:rsidR="004F7CEE">
        <w:t>1</w:t>
      </w:r>
      <w:r w:rsidR="001F3BAE">
        <w:t>6</w:t>
      </w:r>
      <w:r w:rsidR="004F7CEE" w:rsidRPr="002812BE">
        <w:t xml:space="preserve"> metų </w:t>
      </w:r>
      <w:r w:rsidR="00D8079B">
        <w:t xml:space="preserve">apskaičiuotos </w:t>
      </w:r>
      <w:r w:rsidR="004F7CEE" w:rsidRPr="002812BE">
        <w:t>žemės mokesčio</w:t>
      </w:r>
      <w:r w:rsidR="00426EB4">
        <w:t xml:space="preserve"> dalies</w:t>
      </w:r>
      <w:r w:rsidR="00963ED8">
        <w:t>.</w:t>
      </w:r>
      <w:r w:rsidR="004F7CEE">
        <w:t xml:space="preserve"> </w:t>
      </w:r>
      <w:r w:rsidR="00426EB4">
        <w:t>Žemės mokesčio lengvatos suma – 3</w:t>
      </w:r>
      <w:r w:rsidR="002A45C8">
        <w:t>1</w:t>
      </w:r>
      <w:r w:rsidR="007167CA">
        <w:t>4</w:t>
      </w:r>
      <w:r w:rsidR="00426EB4">
        <w:t xml:space="preserve"> eur</w:t>
      </w:r>
      <w:r w:rsidR="002A45C8">
        <w:t>ų</w:t>
      </w:r>
      <w:r w:rsidR="00426EB4">
        <w:t>.</w:t>
      </w:r>
    </w:p>
    <w:p w:rsidR="0016474D" w:rsidRPr="002812BE" w:rsidRDefault="00536276" w:rsidP="009D6D34">
      <w:pPr>
        <w:tabs>
          <w:tab w:val="right" w:pos="9639"/>
        </w:tabs>
        <w:ind w:firstLine="907"/>
        <w:jc w:val="both"/>
      </w:pPr>
      <w:r>
        <w:t>2</w:t>
      </w:r>
      <w:r w:rsidR="0016474D" w:rsidRPr="002812BE">
        <w:t>. Sprendimas gali būti skundžiamas Lietuvos Respublikos administracinių bylų teisenos įstatymo nustatyta tvarka.</w:t>
      </w:r>
    </w:p>
    <w:p w:rsidR="009B1C92" w:rsidRDefault="009B1C92">
      <w:pPr>
        <w:tabs>
          <w:tab w:val="right" w:pos="9639"/>
        </w:tabs>
        <w:ind w:firstLine="1134"/>
        <w:jc w:val="both"/>
      </w:pPr>
    </w:p>
    <w:p w:rsidR="0087779E" w:rsidRDefault="0087779E">
      <w:pPr>
        <w:tabs>
          <w:tab w:val="right" w:pos="9639"/>
        </w:tabs>
        <w:ind w:firstLine="1134"/>
        <w:jc w:val="both"/>
      </w:pPr>
    </w:p>
    <w:p w:rsidR="009B1C92" w:rsidRDefault="00AB4AD4" w:rsidP="00770445">
      <w:pPr>
        <w:tabs>
          <w:tab w:val="right" w:pos="8730"/>
        </w:tabs>
        <w:spacing w:before="240" w:after="240"/>
      </w:pPr>
      <w:r w:rsidRPr="00AB4AD4">
        <w:rPr>
          <w:rStyle w:val="Pareigos"/>
          <w:rFonts w:ascii="Times New Roman" w:hAnsi="Times New Roman"/>
          <w:caps w:val="0"/>
        </w:rPr>
        <w:t>Savivaldybės meras</w:t>
      </w:r>
      <w:r w:rsidR="009B1C92">
        <w:rPr>
          <w:rStyle w:val="Pareigos"/>
        </w:rPr>
        <w:tab/>
      </w:r>
      <w:r w:rsidR="005D4861">
        <w:fldChar w:fldCharType="begin">
          <w:ffData>
            <w:name w:val="parasas"/>
            <w:enabled/>
            <w:calcOnExit w:val="0"/>
            <w:textInput>
              <w:default w:val="Vaclovas Dačkauskas"/>
              <w:format w:val="Pirmoji didžioji raidė"/>
            </w:textInput>
          </w:ffData>
        </w:fldChar>
      </w:r>
      <w:bookmarkStart w:id="2" w:name="parasas"/>
      <w:r w:rsidR="009B1C92">
        <w:instrText xml:space="preserve"> FORMTEXT </w:instrText>
      </w:r>
      <w:r w:rsidR="005D4861">
        <w:fldChar w:fldCharType="separate"/>
      </w:r>
      <w:r w:rsidR="009B1C92">
        <w:rPr>
          <w:noProof/>
        </w:rPr>
        <w:t>Vaclovas Dačkauskas</w:t>
      </w:r>
      <w:r w:rsidR="005D4861">
        <w:fldChar w:fldCharType="end"/>
      </w:r>
      <w:bookmarkEnd w:id="2"/>
    </w:p>
    <w:p w:rsidR="00AB4AD4" w:rsidRDefault="00AB4AD4" w:rsidP="00AB4AD4"/>
    <w:p w:rsidR="00AB4AD4" w:rsidRDefault="00AB4AD4" w:rsidP="00AB4AD4"/>
    <w:p w:rsidR="00AB4AD4" w:rsidRDefault="00AB4AD4" w:rsidP="00AB4AD4"/>
    <w:p w:rsidR="00AB4AD4" w:rsidRDefault="00AB4AD4" w:rsidP="00AB4AD4"/>
    <w:p w:rsidR="00AB4AD4" w:rsidRDefault="00AB4AD4" w:rsidP="00AB4AD4"/>
    <w:p w:rsidR="00AB4AD4" w:rsidRDefault="00AB4AD4" w:rsidP="00AB4AD4"/>
    <w:p w:rsidR="004D1827" w:rsidRPr="00326168" w:rsidRDefault="004D1827" w:rsidP="004D1827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TEIKIA</w:t>
      </w:r>
      <w:r>
        <w:rPr>
          <w:color w:val="000000"/>
          <w:sz w:val="22"/>
          <w:szCs w:val="22"/>
        </w:rPr>
        <w:t>:</w:t>
      </w:r>
      <w:r w:rsidRPr="00326168">
        <w:rPr>
          <w:color w:val="000000"/>
          <w:sz w:val="22"/>
          <w:szCs w:val="22"/>
        </w:rPr>
        <w:t xml:space="preserve"> </w:t>
      </w:r>
      <w:r w:rsidRPr="00326168">
        <w:rPr>
          <w:color w:val="000000"/>
          <w:sz w:val="22"/>
          <w:szCs w:val="22"/>
        </w:rPr>
        <w:tab/>
      </w:r>
      <w:r w:rsidRPr="00326168"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 xml:space="preserve">                                                         </w:t>
      </w:r>
      <w:r w:rsidRPr="00326168">
        <w:rPr>
          <w:color w:val="000000"/>
          <w:sz w:val="22"/>
          <w:szCs w:val="22"/>
        </w:rPr>
        <w:tab/>
        <w:t xml:space="preserve">                                 </w:t>
      </w:r>
      <w:r w:rsidRPr="00326168">
        <w:rPr>
          <w:color w:val="000000"/>
          <w:sz w:val="22"/>
          <w:szCs w:val="22"/>
        </w:rPr>
        <w:tab/>
      </w:r>
      <w:r w:rsidRPr="00326168">
        <w:rPr>
          <w:color w:val="000000"/>
          <w:sz w:val="22"/>
          <w:szCs w:val="22"/>
        </w:rPr>
        <w:tab/>
        <w:t xml:space="preserve"> </w:t>
      </w: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S. KARBAUSKAS</w:t>
      </w:r>
      <w:r w:rsidRPr="0032616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                                                            </w:t>
      </w:r>
    </w:p>
    <w:p w:rsidR="004D1827" w:rsidRDefault="004D1827" w:rsidP="004D1827">
      <w:pPr>
        <w:rPr>
          <w:color w:val="000000"/>
          <w:sz w:val="22"/>
          <w:szCs w:val="22"/>
        </w:rPr>
      </w:pPr>
    </w:p>
    <w:p w:rsidR="004D1827" w:rsidRPr="00326168" w:rsidRDefault="004D1827" w:rsidP="004D1827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PARENGĖ</w:t>
      </w:r>
      <w:r>
        <w:rPr>
          <w:color w:val="000000"/>
          <w:sz w:val="22"/>
          <w:szCs w:val="22"/>
        </w:rPr>
        <w:t>:</w:t>
      </w:r>
      <w:r w:rsidRPr="00326168">
        <w:rPr>
          <w:color w:val="000000"/>
          <w:sz w:val="22"/>
          <w:szCs w:val="22"/>
        </w:rPr>
        <w:tab/>
      </w: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I. GAILIUVIENĖ</w:t>
      </w:r>
    </w:p>
    <w:p w:rsidR="004D1827" w:rsidRDefault="004D1827" w:rsidP="004D1827">
      <w:pPr>
        <w:rPr>
          <w:color w:val="000000"/>
          <w:sz w:val="22"/>
          <w:szCs w:val="22"/>
        </w:rPr>
      </w:pPr>
    </w:p>
    <w:p w:rsidR="004D1827" w:rsidRPr="00326168" w:rsidRDefault="004D1827" w:rsidP="004D1827">
      <w:pPr>
        <w:rPr>
          <w:color w:val="000000"/>
          <w:sz w:val="22"/>
          <w:szCs w:val="22"/>
        </w:rPr>
      </w:pPr>
      <w:r w:rsidRPr="00326168">
        <w:rPr>
          <w:color w:val="000000"/>
          <w:sz w:val="22"/>
          <w:szCs w:val="22"/>
        </w:rPr>
        <w:t>SUDERINTA</w:t>
      </w:r>
      <w:r>
        <w:rPr>
          <w:color w:val="000000"/>
          <w:sz w:val="22"/>
          <w:szCs w:val="22"/>
        </w:rPr>
        <w:t>:</w:t>
      </w: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R. BAGAČIOVAS     </w:t>
      </w:r>
    </w:p>
    <w:p w:rsidR="004D1827" w:rsidRDefault="004D1827" w:rsidP="004D1827">
      <w:pPr>
        <w:rPr>
          <w:color w:val="000000"/>
          <w:sz w:val="22"/>
          <w:szCs w:val="22"/>
        </w:rPr>
      </w:pP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D. BEL</w:t>
      </w:r>
      <w:r w:rsidRPr="00326168">
        <w:rPr>
          <w:color w:val="000000"/>
          <w:sz w:val="22"/>
          <w:szCs w:val="22"/>
        </w:rPr>
        <w:t>IOKAITĖ</w:t>
      </w:r>
      <w:r>
        <w:rPr>
          <w:color w:val="000000"/>
          <w:sz w:val="22"/>
          <w:szCs w:val="22"/>
        </w:rPr>
        <w:t xml:space="preserve">   </w:t>
      </w:r>
    </w:p>
    <w:p w:rsidR="001F3BAE" w:rsidRDefault="001F3BAE" w:rsidP="004D1827">
      <w:pPr>
        <w:rPr>
          <w:color w:val="000000"/>
          <w:sz w:val="22"/>
          <w:szCs w:val="22"/>
        </w:rPr>
      </w:pPr>
    </w:p>
    <w:p w:rsidR="001F3BAE" w:rsidRDefault="001F3BAE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R. ZUBIENĖ</w:t>
      </w:r>
    </w:p>
    <w:p w:rsidR="004D1827" w:rsidRDefault="004D1827" w:rsidP="004D1827">
      <w:pPr>
        <w:rPr>
          <w:color w:val="000000"/>
          <w:sz w:val="22"/>
          <w:szCs w:val="22"/>
        </w:rPr>
      </w:pP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L. LIUTIKIENĖ</w:t>
      </w:r>
    </w:p>
    <w:p w:rsidR="004D1827" w:rsidRDefault="004D1827" w:rsidP="004D1827">
      <w:pPr>
        <w:rPr>
          <w:color w:val="000000"/>
          <w:sz w:val="22"/>
          <w:szCs w:val="22"/>
        </w:rPr>
      </w:pPr>
    </w:p>
    <w:p w:rsidR="004D1827" w:rsidRDefault="004D1827" w:rsidP="004D1827">
      <w:pPr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V. DAČKAUSKAS</w:t>
      </w:r>
    </w:p>
    <w:p w:rsidR="00AB4AD4" w:rsidRDefault="00AB4AD4" w:rsidP="00AB4AD4"/>
    <w:p w:rsidR="00770445" w:rsidRDefault="00770445" w:rsidP="00770445">
      <w:pPr>
        <w:spacing w:line="480" w:lineRule="auto"/>
        <w:jc w:val="both"/>
      </w:pPr>
    </w:p>
    <w:p w:rsidR="00635A66" w:rsidRDefault="00635A66" w:rsidP="008D3965">
      <w:bookmarkStart w:id="3" w:name="_GoBack"/>
      <w:bookmarkEnd w:id="3"/>
    </w:p>
    <w:sectPr w:rsidR="00635A66" w:rsidSect="00821399">
      <w:type w:val="continuous"/>
      <w:pgSz w:w="11907" w:h="16840" w:code="9"/>
      <w:pgMar w:top="1080" w:right="657" w:bottom="1134" w:left="1530" w:header="709" w:footer="108" w:gutter="0"/>
      <w:cols w:space="1296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14BB" w:rsidRDefault="00B914BB">
      <w:r>
        <w:separator/>
      </w:r>
    </w:p>
  </w:endnote>
  <w:endnote w:type="continuationSeparator" w:id="0">
    <w:p w:rsidR="00B914BB" w:rsidRDefault="00B91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14BB" w:rsidRDefault="00B914BB">
      <w:r>
        <w:separator/>
      </w:r>
    </w:p>
  </w:footnote>
  <w:footnote w:type="continuationSeparator" w:id="0">
    <w:p w:rsidR="00B914BB" w:rsidRDefault="00B91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C92" w:rsidRDefault="005D4861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9B1C92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9B1C92" w:rsidRDefault="009B1C92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1399" w:rsidRDefault="00821399">
    <w:pPr>
      <w:pStyle w:val="Antrats"/>
      <w:jc w:val="center"/>
    </w:pPr>
    <w:r>
      <w:fldChar w:fldCharType="begin"/>
    </w:r>
    <w:r>
      <w:instrText>PAGE   \* MERGEFORMAT</w:instrText>
    </w:r>
    <w:r>
      <w:fldChar w:fldCharType="separate"/>
    </w:r>
    <w:r w:rsidR="00C90A55">
      <w:rPr>
        <w:noProof/>
      </w:rPr>
      <w:t>2</w:t>
    </w:r>
    <w:r>
      <w:fldChar w:fldCharType="end"/>
    </w:r>
  </w:p>
  <w:p w:rsidR="009B1C92" w:rsidRDefault="009B1C92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C92" w:rsidRDefault="009B1C92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11FB0A33"/>
    <w:multiLevelType w:val="hybridMultilevel"/>
    <w:tmpl w:val="D518B64A"/>
    <w:lvl w:ilvl="0" w:tplc="2C284E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EC97F72"/>
    <w:multiLevelType w:val="hybridMultilevel"/>
    <w:tmpl w:val="30326F78"/>
    <w:lvl w:ilvl="0" w:tplc="E864C27A">
      <w:start w:val="1"/>
      <w:numFmt w:val="decimal"/>
      <w:lvlText w:val="%1."/>
      <w:lvlJc w:val="left"/>
      <w:pPr>
        <w:tabs>
          <w:tab w:val="num" w:pos="2574"/>
        </w:tabs>
        <w:ind w:left="2574" w:hanging="1440"/>
      </w:pPr>
      <w:rPr>
        <w:rFonts w:hint="default"/>
      </w:rPr>
    </w:lvl>
    <w:lvl w:ilvl="1" w:tplc="53C66380">
      <w:numFmt w:val="none"/>
      <w:lvlText w:val=""/>
      <w:lvlJc w:val="left"/>
      <w:pPr>
        <w:tabs>
          <w:tab w:val="num" w:pos="360"/>
        </w:tabs>
      </w:pPr>
    </w:lvl>
    <w:lvl w:ilvl="2" w:tplc="963E564C">
      <w:numFmt w:val="none"/>
      <w:lvlText w:val=""/>
      <w:lvlJc w:val="left"/>
      <w:pPr>
        <w:tabs>
          <w:tab w:val="num" w:pos="360"/>
        </w:tabs>
      </w:pPr>
    </w:lvl>
    <w:lvl w:ilvl="3" w:tplc="3CF4D33E">
      <w:numFmt w:val="none"/>
      <w:lvlText w:val=""/>
      <w:lvlJc w:val="left"/>
      <w:pPr>
        <w:tabs>
          <w:tab w:val="num" w:pos="360"/>
        </w:tabs>
      </w:pPr>
    </w:lvl>
    <w:lvl w:ilvl="4" w:tplc="ACFE1C28">
      <w:numFmt w:val="none"/>
      <w:lvlText w:val=""/>
      <w:lvlJc w:val="left"/>
      <w:pPr>
        <w:tabs>
          <w:tab w:val="num" w:pos="360"/>
        </w:tabs>
      </w:pPr>
    </w:lvl>
    <w:lvl w:ilvl="5" w:tplc="90BC26D2">
      <w:numFmt w:val="none"/>
      <w:lvlText w:val=""/>
      <w:lvlJc w:val="left"/>
      <w:pPr>
        <w:tabs>
          <w:tab w:val="num" w:pos="360"/>
        </w:tabs>
      </w:pPr>
    </w:lvl>
    <w:lvl w:ilvl="6" w:tplc="92B0FC66">
      <w:numFmt w:val="none"/>
      <w:lvlText w:val=""/>
      <w:lvlJc w:val="left"/>
      <w:pPr>
        <w:tabs>
          <w:tab w:val="num" w:pos="360"/>
        </w:tabs>
      </w:pPr>
    </w:lvl>
    <w:lvl w:ilvl="7" w:tplc="81A4E854">
      <w:numFmt w:val="none"/>
      <w:lvlText w:val=""/>
      <w:lvlJc w:val="left"/>
      <w:pPr>
        <w:tabs>
          <w:tab w:val="num" w:pos="360"/>
        </w:tabs>
      </w:pPr>
    </w:lvl>
    <w:lvl w:ilvl="8" w:tplc="83303EBC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3060143B"/>
    <w:multiLevelType w:val="hybridMultilevel"/>
    <w:tmpl w:val="A7564320"/>
    <w:lvl w:ilvl="0" w:tplc="6D4C68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1D3AB8"/>
    <w:multiLevelType w:val="hybridMultilevel"/>
    <w:tmpl w:val="86F298D6"/>
    <w:lvl w:ilvl="0" w:tplc="C0725CEC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  <w:rPr>
        <w:b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4E8"/>
    <w:rsid w:val="00004CE4"/>
    <w:rsid w:val="00007AD2"/>
    <w:rsid w:val="0003424F"/>
    <w:rsid w:val="00043411"/>
    <w:rsid w:val="00065A07"/>
    <w:rsid w:val="000741A4"/>
    <w:rsid w:val="00097403"/>
    <w:rsid w:val="000A20A0"/>
    <w:rsid w:val="000A2A28"/>
    <w:rsid w:val="000D6513"/>
    <w:rsid w:val="00107CD8"/>
    <w:rsid w:val="0012062C"/>
    <w:rsid w:val="00130772"/>
    <w:rsid w:val="001316AD"/>
    <w:rsid w:val="0016474D"/>
    <w:rsid w:val="0017261E"/>
    <w:rsid w:val="001B07DE"/>
    <w:rsid w:val="001B7E8A"/>
    <w:rsid w:val="001D5B65"/>
    <w:rsid w:val="001E66CD"/>
    <w:rsid w:val="001F3BAE"/>
    <w:rsid w:val="00216BAE"/>
    <w:rsid w:val="002812BE"/>
    <w:rsid w:val="00286696"/>
    <w:rsid w:val="002A45C8"/>
    <w:rsid w:val="002B4A56"/>
    <w:rsid w:val="002E7412"/>
    <w:rsid w:val="002F355D"/>
    <w:rsid w:val="003004D9"/>
    <w:rsid w:val="0032036C"/>
    <w:rsid w:val="003809F4"/>
    <w:rsid w:val="00387641"/>
    <w:rsid w:val="00397C31"/>
    <w:rsid w:val="003F28C5"/>
    <w:rsid w:val="003F7A72"/>
    <w:rsid w:val="00426EB4"/>
    <w:rsid w:val="0047060A"/>
    <w:rsid w:val="004B4426"/>
    <w:rsid w:val="004D1827"/>
    <w:rsid w:val="004E224D"/>
    <w:rsid w:val="004F1258"/>
    <w:rsid w:val="004F7CEE"/>
    <w:rsid w:val="00511554"/>
    <w:rsid w:val="00536276"/>
    <w:rsid w:val="00545D7A"/>
    <w:rsid w:val="005847FD"/>
    <w:rsid w:val="005850F8"/>
    <w:rsid w:val="00594E62"/>
    <w:rsid w:val="005B315F"/>
    <w:rsid w:val="005D1BE1"/>
    <w:rsid w:val="005D4861"/>
    <w:rsid w:val="005E22AA"/>
    <w:rsid w:val="005F7CBD"/>
    <w:rsid w:val="00604427"/>
    <w:rsid w:val="00615417"/>
    <w:rsid w:val="00635A66"/>
    <w:rsid w:val="00644774"/>
    <w:rsid w:val="00653069"/>
    <w:rsid w:val="006B2857"/>
    <w:rsid w:val="006F679A"/>
    <w:rsid w:val="006F6D55"/>
    <w:rsid w:val="00710A1B"/>
    <w:rsid w:val="007167CA"/>
    <w:rsid w:val="00722910"/>
    <w:rsid w:val="007342EF"/>
    <w:rsid w:val="007354B1"/>
    <w:rsid w:val="00770445"/>
    <w:rsid w:val="007C2A06"/>
    <w:rsid w:val="007C71E2"/>
    <w:rsid w:val="007E7B2D"/>
    <w:rsid w:val="007F7636"/>
    <w:rsid w:val="00804608"/>
    <w:rsid w:val="00810EE6"/>
    <w:rsid w:val="00821399"/>
    <w:rsid w:val="008635F9"/>
    <w:rsid w:val="008653CD"/>
    <w:rsid w:val="0087779E"/>
    <w:rsid w:val="00882715"/>
    <w:rsid w:val="008C5EFE"/>
    <w:rsid w:val="008D3965"/>
    <w:rsid w:val="0093765A"/>
    <w:rsid w:val="00954B0D"/>
    <w:rsid w:val="00955DB7"/>
    <w:rsid w:val="00963ED8"/>
    <w:rsid w:val="00966026"/>
    <w:rsid w:val="00970DF4"/>
    <w:rsid w:val="009718D0"/>
    <w:rsid w:val="0098599E"/>
    <w:rsid w:val="009B1C92"/>
    <w:rsid w:val="009D6D34"/>
    <w:rsid w:val="00A16043"/>
    <w:rsid w:val="00A177E0"/>
    <w:rsid w:val="00A30891"/>
    <w:rsid w:val="00A41F01"/>
    <w:rsid w:val="00A54516"/>
    <w:rsid w:val="00A727A4"/>
    <w:rsid w:val="00AB4AD4"/>
    <w:rsid w:val="00AD47F2"/>
    <w:rsid w:val="00AF07C1"/>
    <w:rsid w:val="00B2457F"/>
    <w:rsid w:val="00B77A07"/>
    <w:rsid w:val="00B914BB"/>
    <w:rsid w:val="00B97872"/>
    <w:rsid w:val="00BA3B81"/>
    <w:rsid w:val="00BC468A"/>
    <w:rsid w:val="00BD3861"/>
    <w:rsid w:val="00BF2211"/>
    <w:rsid w:val="00C024E8"/>
    <w:rsid w:val="00C075AD"/>
    <w:rsid w:val="00C51AF7"/>
    <w:rsid w:val="00C77C7E"/>
    <w:rsid w:val="00C838CE"/>
    <w:rsid w:val="00C90A55"/>
    <w:rsid w:val="00CA6C37"/>
    <w:rsid w:val="00CC20CF"/>
    <w:rsid w:val="00CE26CB"/>
    <w:rsid w:val="00CE72C3"/>
    <w:rsid w:val="00D15676"/>
    <w:rsid w:val="00D30887"/>
    <w:rsid w:val="00D8079B"/>
    <w:rsid w:val="00D95535"/>
    <w:rsid w:val="00D9636E"/>
    <w:rsid w:val="00DA011A"/>
    <w:rsid w:val="00DB66F7"/>
    <w:rsid w:val="00DE6C6C"/>
    <w:rsid w:val="00DF36D6"/>
    <w:rsid w:val="00DF38F8"/>
    <w:rsid w:val="00DF48BC"/>
    <w:rsid w:val="00E032BC"/>
    <w:rsid w:val="00EB6C1A"/>
    <w:rsid w:val="00F04356"/>
    <w:rsid w:val="00F45748"/>
    <w:rsid w:val="00F54E5F"/>
    <w:rsid w:val="00FC095D"/>
    <w:rsid w:val="00FD5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1CB95"/>
  <w15:docId w15:val="{15D3D928-09C7-4473-8730-5EE78851B7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prastasis">
    <w:name w:val="Normal"/>
    <w:qFormat/>
    <w:rsid w:val="00F45748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9718D0"/>
    <w:pPr>
      <w:keepNext/>
      <w:outlineLvl w:val="0"/>
    </w:pPr>
    <w:rPr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45748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F45748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F45748"/>
  </w:style>
  <w:style w:type="character" w:customStyle="1" w:styleId="Pareigos">
    <w:name w:val="Pareigos"/>
    <w:rsid w:val="00F45748"/>
    <w:rPr>
      <w:rFonts w:ascii="TimesLT" w:hAnsi="TimesLT"/>
      <w:caps/>
      <w:sz w:val="24"/>
    </w:rPr>
  </w:style>
  <w:style w:type="paragraph" w:styleId="Antrats">
    <w:name w:val="header"/>
    <w:basedOn w:val="prastasis"/>
    <w:link w:val="AntratsDiagrama"/>
    <w:uiPriority w:val="99"/>
    <w:rsid w:val="00F45748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F45748"/>
    <w:rPr>
      <w:b/>
      <w:bCs/>
      <w:sz w:val="20"/>
      <w:szCs w:val="20"/>
    </w:rPr>
  </w:style>
  <w:style w:type="paragraph" w:styleId="Debesliotekstas">
    <w:name w:val="Balloon Text"/>
    <w:basedOn w:val="prastasis"/>
    <w:link w:val="DebesliotekstasDiagrama"/>
    <w:rsid w:val="0077044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link w:val="Debesliotekstas"/>
    <w:rsid w:val="00770445"/>
    <w:rPr>
      <w:rFonts w:ascii="Tahoma" w:hAnsi="Tahoma" w:cs="Tahoma"/>
      <w:sz w:val="16"/>
      <w:szCs w:val="16"/>
      <w:lang w:val="en-GB" w:eastAsia="en-US"/>
    </w:rPr>
  </w:style>
  <w:style w:type="character" w:customStyle="1" w:styleId="Antrat1Diagrama">
    <w:name w:val="Antraštė 1 Diagrama"/>
    <w:link w:val="Antrat1"/>
    <w:rsid w:val="009718D0"/>
    <w:rPr>
      <w:sz w:val="24"/>
      <w:lang w:eastAsia="en-US"/>
    </w:rPr>
  </w:style>
  <w:style w:type="paragraph" w:styleId="Pagrindinistekstas2">
    <w:name w:val="Body Text 2"/>
    <w:basedOn w:val="prastasis"/>
    <w:link w:val="Pagrindinistekstas2Diagrama"/>
    <w:rsid w:val="009718D0"/>
    <w:rPr>
      <w:b/>
      <w:bCs/>
      <w:szCs w:val="20"/>
    </w:rPr>
  </w:style>
  <w:style w:type="character" w:customStyle="1" w:styleId="Pagrindinistekstas2Diagrama">
    <w:name w:val="Pagrindinis tekstas 2 Diagrama"/>
    <w:link w:val="Pagrindinistekstas2"/>
    <w:rsid w:val="009718D0"/>
    <w:rPr>
      <w:b/>
      <w:bCs/>
      <w:sz w:val="24"/>
      <w:lang w:eastAsia="en-US"/>
    </w:rPr>
  </w:style>
  <w:style w:type="paragraph" w:styleId="Tekstoblokas">
    <w:name w:val="Block Text"/>
    <w:basedOn w:val="prastasis"/>
    <w:rsid w:val="009718D0"/>
    <w:pPr>
      <w:ind w:left="-540" w:right="-1234" w:firstLine="1080"/>
      <w:jc w:val="both"/>
    </w:pPr>
  </w:style>
  <w:style w:type="paragraph" w:styleId="Pagrindiniotekstotrauka">
    <w:name w:val="Body Text Indent"/>
    <w:basedOn w:val="prastasis"/>
    <w:link w:val="PagrindiniotekstotraukaDiagrama"/>
    <w:rsid w:val="009718D0"/>
    <w:pPr>
      <w:tabs>
        <w:tab w:val="right" w:pos="9639"/>
      </w:tabs>
      <w:ind w:firstLine="1080"/>
      <w:jc w:val="both"/>
    </w:pPr>
  </w:style>
  <w:style w:type="character" w:customStyle="1" w:styleId="PagrindiniotekstotraukaDiagrama">
    <w:name w:val="Pagrindinio teksto įtrauka Diagrama"/>
    <w:link w:val="Pagrindiniotekstotrauka"/>
    <w:rsid w:val="009718D0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rsid w:val="009718D0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9718D0"/>
    <w:rPr>
      <w:sz w:val="24"/>
      <w:szCs w:val="24"/>
      <w:lang w:val="en-GB" w:eastAsia="en-US"/>
    </w:rPr>
  </w:style>
  <w:style w:type="character" w:customStyle="1" w:styleId="FontStyle150">
    <w:name w:val="Font Style150"/>
    <w:rsid w:val="009718D0"/>
    <w:rPr>
      <w:rFonts w:ascii="Times New Roman" w:hAnsi="Times New Roman" w:cs="Times New Roman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9718D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Pagrindinistekstas">
    <w:name w:val="Body Text"/>
    <w:basedOn w:val="prastasis"/>
    <w:link w:val="PagrindinistekstasDiagrama"/>
    <w:rsid w:val="009718D0"/>
    <w:pPr>
      <w:spacing w:after="120"/>
    </w:pPr>
  </w:style>
  <w:style w:type="character" w:customStyle="1" w:styleId="PagrindinistekstasDiagrama">
    <w:name w:val="Pagrindinis tekstas Diagrama"/>
    <w:link w:val="Pagrindinistekstas"/>
    <w:rsid w:val="009718D0"/>
    <w:rPr>
      <w:sz w:val="24"/>
      <w:szCs w:val="24"/>
      <w:lang w:eastAsia="en-US"/>
    </w:rPr>
  </w:style>
  <w:style w:type="character" w:customStyle="1" w:styleId="AntratsDiagrama">
    <w:name w:val="Antraštės Diagrama"/>
    <w:link w:val="Antrats"/>
    <w:uiPriority w:val="99"/>
    <w:rsid w:val="00821399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045198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5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My%20Documents\zem&#279;s%20nuoma\tarybos%20sxprendimai\d&#279;l%20atleidimo\&#382;em&#279;s%20mokestis2008-11-27\sprendimas%202009-11-26.dotx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B48119-788F-4BD7-9747-3A7752F99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sprendimas 2009-11-26</Template>
  <TotalTime>27</TotalTime>
  <Pages>1</Pages>
  <Words>710</Words>
  <Characters>405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Klaipedos rj. savivaldybe</Company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Rasa Burbiene</dc:creator>
  <cp:keywords/>
  <dc:description/>
  <cp:lastModifiedBy>Silvija Paulienė</cp:lastModifiedBy>
  <cp:revision>6</cp:revision>
  <cp:lastPrinted>2013-12-09T13:39:00Z</cp:lastPrinted>
  <dcterms:created xsi:type="dcterms:W3CDTF">2016-11-15T11:00:00Z</dcterms:created>
  <dcterms:modified xsi:type="dcterms:W3CDTF">2016-11-15T12:16:00Z</dcterms:modified>
</cp:coreProperties>
</file>